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2"/>
        <w:gridCol w:w="343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4B3C7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5072A5">
            <w:r>
              <w:t>Září</w:t>
            </w:r>
          </w:p>
        </w:tc>
        <w:tc>
          <w:tcPr>
            <w:tcW w:w="3432" w:type="dxa"/>
          </w:tcPr>
          <w:p w:rsidR="0047451A" w:rsidRPr="0047451A" w:rsidRDefault="0047451A" w:rsidP="0047451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</w:t>
            </w:r>
            <w:r w:rsidRPr="0047451A">
              <w:rPr>
                <w:b/>
                <w:sz w:val="24"/>
                <w:szCs w:val="24"/>
              </w:rPr>
              <w:t xml:space="preserve">Souvislý Mluvený projev </w:t>
            </w:r>
          </w:p>
          <w:p w:rsidR="0047451A" w:rsidRPr="0047451A" w:rsidRDefault="0047451A" w:rsidP="0047451A">
            <w:pPr>
              <w:rPr>
                <w:b/>
                <w:sz w:val="24"/>
                <w:szCs w:val="24"/>
              </w:rPr>
            </w:pPr>
          </w:p>
          <w:p w:rsidR="00351CEB" w:rsidRPr="0047451A" w:rsidRDefault="0047451A" w:rsidP="0047451A">
            <w:pPr>
              <w:pStyle w:val="Odstavecseseznamem"/>
              <w:numPr>
                <w:ilvl w:val="0"/>
                <w:numId w:val="9"/>
              </w:numPr>
            </w:pPr>
            <w:r w:rsidRPr="0047451A">
              <w:t xml:space="preserve">Vyslovuji hlasitě a srozumitelně 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</w:pPr>
            <w:r w:rsidRPr="0047451A">
              <w:t xml:space="preserve">Rozšiřuji svoje slovní zásoby 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</w:pPr>
            <w:r w:rsidRPr="0047451A">
              <w:t xml:space="preserve">reaguji namluvené pokyny 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</w:pPr>
            <w:r w:rsidRPr="0047451A">
              <w:t xml:space="preserve">seřadím ilustrace a popíšu obrázek jednoduše 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</w:pPr>
            <w:r w:rsidRPr="0047451A">
              <w:t xml:space="preserve">odpovídám na otázky 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</w:pPr>
            <w:r w:rsidRPr="0047451A">
              <w:t xml:space="preserve">umím se zeptat 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</w:pPr>
            <w:r w:rsidRPr="0047451A">
              <w:t xml:space="preserve">rozhodnu o správnosti tvrzení </w:t>
            </w:r>
          </w:p>
          <w:p w:rsidR="0047451A" w:rsidRDefault="0047451A" w:rsidP="0047451A">
            <w:pPr>
              <w:pStyle w:val="Odstavecseseznamem"/>
              <w:ind w:left="708"/>
            </w:pPr>
          </w:p>
          <w:p w:rsidR="0047451A" w:rsidRDefault="0047451A" w:rsidP="0047451A">
            <w:pPr>
              <w:pStyle w:val="Odstavecseseznamem"/>
              <w:ind w:left="708"/>
              <w:rPr>
                <w:b/>
              </w:rPr>
            </w:pPr>
            <w:r>
              <w:rPr>
                <w:b/>
              </w:rPr>
              <w:t xml:space="preserve">Jazyková výchova 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>poznám první hlásku slova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</w:pPr>
            <w:r w:rsidRPr="0047451A">
              <w:t xml:space="preserve">vyslovím slovo a určím jeho počet slabik 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 xml:space="preserve">rozliším řádek a sloupec 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 xml:space="preserve">poznám a čtu písmena </w:t>
            </w:r>
            <w:proofErr w:type="gramStart"/>
            <w:r>
              <w:rPr>
                <w:caps/>
              </w:rPr>
              <w:t>A,á</w:t>
            </w:r>
            <w:proofErr w:type="gramEnd"/>
            <w:r>
              <w:rPr>
                <w:caps/>
              </w:rPr>
              <w:t>.m,l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 xml:space="preserve">rozliší délku samohlásky </w:t>
            </w:r>
          </w:p>
          <w:p w:rsidR="0047451A" w:rsidRDefault="0047451A" w:rsidP="0047451A">
            <w:pPr>
              <w:rPr>
                <w:b/>
              </w:rPr>
            </w:pPr>
          </w:p>
          <w:p w:rsidR="0047451A" w:rsidRDefault="0047451A" w:rsidP="0047451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P</w:t>
            </w:r>
            <w:r w:rsidRPr="0047451A">
              <w:rPr>
                <w:b/>
                <w:sz w:val="24"/>
                <w:szCs w:val="24"/>
              </w:rPr>
              <w:t xml:space="preserve">saní 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 xml:space="preserve">zvládám správný úchop psací pomůcky </w:t>
            </w:r>
          </w:p>
          <w:p w:rsidR="0047451A" w:rsidRPr="0047451A" w:rsidRDefault="0047451A" w:rsidP="0047451A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 xml:space="preserve">uvolňuji ruku kresebnými uvolňovacími cviky </w:t>
            </w:r>
          </w:p>
          <w:p w:rsidR="0047451A" w:rsidRPr="002D65A0" w:rsidRDefault="0047451A" w:rsidP="0047451A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 xml:space="preserve">píšu velké tiskací tvary písmen </w:t>
            </w:r>
            <w:proofErr w:type="gramStart"/>
            <w:r>
              <w:t>A,M</w:t>
            </w:r>
            <w:proofErr w:type="gramEnd"/>
            <w:r>
              <w:t>,L</w:t>
            </w:r>
          </w:p>
          <w:p w:rsidR="002D65A0" w:rsidRDefault="002D65A0" w:rsidP="002D65A0">
            <w:pPr>
              <w:pStyle w:val="Odstavecseseznamem"/>
              <w:ind w:left="708"/>
              <w:rPr>
                <w:b/>
              </w:rPr>
            </w:pPr>
          </w:p>
          <w:p w:rsidR="002D65A0" w:rsidRDefault="002D65A0" w:rsidP="002D65A0">
            <w:pPr>
              <w:pStyle w:val="Odstavecseseznamem"/>
              <w:ind w:left="708"/>
              <w:rPr>
                <w:b/>
              </w:rPr>
            </w:pPr>
            <w:r>
              <w:rPr>
                <w:b/>
              </w:rPr>
              <w:t>Literární výchova</w:t>
            </w:r>
          </w:p>
          <w:p w:rsidR="002D65A0" w:rsidRPr="002D65A0" w:rsidRDefault="002D65A0" w:rsidP="002D65A0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 xml:space="preserve">poslouchám pozorně literární texty a jednoduše reprodukuji obsah 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 w:rsidRPr="002D65A0">
              <w:t>vyjádřím pocity</w:t>
            </w:r>
            <w:r>
              <w:t xml:space="preserve"> z přečteného textu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>
              <w:t>dramatizuji pohádku, scénku</w:t>
            </w:r>
          </w:p>
          <w:p w:rsidR="002D65A0" w:rsidRP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>
              <w:t xml:space="preserve">recituji zpaměti říkanky, jazykolamy básně </w:t>
            </w:r>
          </w:p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  <w:tr w:rsidR="005072A5" w:rsidTr="006134E4">
        <w:trPr>
          <w:trHeight w:val="45"/>
        </w:trPr>
        <w:tc>
          <w:tcPr>
            <w:tcW w:w="0" w:type="auto"/>
          </w:tcPr>
          <w:p w:rsidR="00351CEB" w:rsidRDefault="00D62DCE" w:rsidP="00B2108D">
            <w:r>
              <w:t>Říjen</w:t>
            </w:r>
          </w:p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Default="00351CEB" w:rsidP="00351CEB"/>
          <w:p w:rsidR="00351CEB" w:rsidRDefault="00351CEB" w:rsidP="00351CEB"/>
          <w:p w:rsidR="005072A5" w:rsidRPr="00351CEB" w:rsidRDefault="005072A5" w:rsidP="00351CEB"/>
        </w:tc>
        <w:tc>
          <w:tcPr>
            <w:tcW w:w="3432" w:type="dxa"/>
          </w:tcPr>
          <w:p w:rsidR="00351CEB" w:rsidRPr="002D65A0" w:rsidRDefault="002D65A0" w:rsidP="002D65A0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lastRenderedPageBreak/>
              <w:t xml:space="preserve">          Jazyková výchova </w:t>
            </w:r>
          </w:p>
          <w:p w:rsidR="00ED5EB8" w:rsidRDefault="002D65A0" w:rsidP="002D65A0">
            <w:pPr>
              <w:pStyle w:val="Odstavecseseznamem"/>
              <w:numPr>
                <w:ilvl w:val="0"/>
                <w:numId w:val="9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rozliším hlásku a písmeno </w:t>
            </w:r>
            <w:proofErr w:type="gramStart"/>
            <w:r>
              <w:rPr>
                <w:rFonts w:eastAsia="Calibri" w:cs="Calibri"/>
              </w:rPr>
              <w:t>E,S</w:t>
            </w:r>
            <w:proofErr w:type="gramEnd"/>
            <w:r>
              <w:rPr>
                <w:rFonts w:eastAsia="Calibri" w:cs="Calibri"/>
              </w:rPr>
              <w:t>,O,P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slyším a přečtu první slabiku ve slově 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rozložím a složím slabiku na hlásky 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čtu jednoduchá slova a věty doplněné obrázky </w:t>
            </w:r>
          </w:p>
          <w:p w:rsidR="002D65A0" w:rsidRDefault="002D65A0" w:rsidP="002D65A0">
            <w:pPr>
              <w:pStyle w:val="Odstavecseseznamem"/>
              <w:ind w:left="708"/>
              <w:rPr>
                <w:rFonts w:eastAsia="Calibri" w:cs="Calibri"/>
              </w:rPr>
            </w:pPr>
          </w:p>
          <w:p w:rsidR="002D65A0" w:rsidRDefault="002D65A0" w:rsidP="002D65A0">
            <w:pPr>
              <w:pStyle w:val="Odstavecseseznamem"/>
              <w:ind w:left="708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Psaní 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využívám </w:t>
            </w:r>
            <w:proofErr w:type="spellStart"/>
            <w:r>
              <w:rPr>
                <w:rFonts w:eastAsia="Calibri" w:cs="Calibri"/>
              </w:rPr>
              <w:t>grafomotorické</w:t>
            </w:r>
            <w:proofErr w:type="spellEnd"/>
            <w:r>
              <w:rPr>
                <w:rFonts w:eastAsia="Calibri" w:cs="Calibri"/>
              </w:rPr>
              <w:t xml:space="preserve"> uvolňovací cviky s vhodnou říkankou 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píšu prvky písmen </w:t>
            </w:r>
          </w:p>
          <w:p w:rsidR="001F6EA8" w:rsidRPr="002D65A0" w:rsidRDefault="002D65A0" w:rsidP="00B26F00">
            <w:pPr>
              <w:pStyle w:val="Odstavecseseznamem"/>
              <w:numPr>
                <w:ilvl w:val="0"/>
                <w:numId w:val="9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zapisuji probraná tiskací písmena, slabiky a několik slov</w:t>
            </w:r>
          </w:p>
          <w:p w:rsidR="005072A5" w:rsidRDefault="005072A5" w:rsidP="00D62DCE"/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  <w:tr w:rsidR="00120470" w:rsidTr="006134E4">
        <w:trPr>
          <w:trHeight w:val="45"/>
        </w:trPr>
        <w:tc>
          <w:tcPr>
            <w:tcW w:w="0" w:type="auto"/>
          </w:tcPr>
          <w:p w:rsidR="00120470" w:rsidRDefault="001F6EA8" w:rsidP="00120470">
            <w:proofErr w:type="gramStart"/>
            <w:r>
              <w:t>Listopad</w:t>
            </w:r>
            <w:proofErr w:type="gramEnd"/>
          </w:p>
        </w:tc>
        <w:tc>
          <w:tcPr>
            <w:tcW w:w="3432" w:type="dxa"/>
          </w:tcPr>
          <w:p w:rsidR="00120470" w:rsidRDefault="002D65A0" w:rsidP="00120470">
            <w:pPr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 xml:space="preserve">Jazyková výchova 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>
              <w:t xml:space="preserve">rozlišuji hlásky a písmena </w:t>
            </w:r>
            <w:proofErr w:type="gramStart"/>
            <w:r>
              <w:t>U,I</w:t>
            </w:r>
            <w:proofErr w:type="gramEnd"/>
            <w:r>
              <w:t>,T,J,Y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>
              <w:t xml:space="preserve">čtu slabiky a slova s probranými písmeny 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>
              <w:t xml:space="preserve">rozlišuji délku samohlásek 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>
              <w:t xml:space="preserve">určím poslední a první hlásku slov </w:t>
            </w:r>
          </w:p>
          <w:p w:rsidR="002D65A0" w:rsidRDefault="002D65A0" w:rsidP="002D65A0">
            <w:pPr>
              <w:pStyle w:val="Odstavecseseznamem"/>
              <w:ind w:left="708"/>
            </w:pPr>
          </w:p>
          <w:p w:rsidR="002D65A0" w:rsidRDefault="002D65A0" w:rsidP="002D65A0">
            <w:pPr>
              <w:pStyle w:val="Odstavecseseznamem"/>
              <w:ind w:left="708"/>
              <w:rPr>
                <w:b/>
              </w:rPr>
            </w:pPr>
            <w:r>
              <w:rPr>
                <w:b/>
              </w:rPr>
              <w:t xml:space="preserve">Psaní 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>
              <w:t xml:space="preserve">uvolňuji ruku kresebnými cviky s říkankou 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>
              <w:t xml:space="preserve">píšu správně probraná tiskací písmena </w:t>
            </w:r>
          </w:p>
          <w:p w:rsid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>
              <w:t xml:space="preserve">píšu správně probraná psací písmena </w:t>
            </w:r>
          </w:p>
          <w:p w:rsidR="002D65A0" w:rsidRDefault="002D65A0" w:rsidP="002D65A0"/>
          <w:p w:rsidR="002D65A0" w:rsidRPr="002D65A0" w:rsidRDefault="002D65A0" w:rsidP="002D65A0">
            <w:pPr>
              <w:pStyle w:val="Odstavecseseznamem"/>
              <w:ind w:left="708"/>
              <w:rPr>
                <w:b/>
              </w:rPr>
            </w:pPr>
            <w:r w:rsidRPr="002D65A0">
              <w:rPr>
                <w:b/>
              </w:rPr>
              <w:t>Literární výchova</w:t>
            </w:r>
          </w:p>
          <w:p w:rsidR="002D65A0" w:rsidRPr="002D65A0" w:rsidRDefault="002D65A0" w:rsidP="002D65A0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 w:rsidRPr="002D65A0">
              <w:t xml:space="preserve">poslouchám pozorně literární texty a jednoduše reprodukuji obsah </w:t>
            </w:r>
          </w:p>
          <w:p w:rsidR="002D65A0" w:rsidRP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 w:rsidRPr="002D65A0">
              <w:t>vyjádřím pocity z přečteného textu</w:t>
            </w:r>
          </w:p>
          <w:p w:rsidR="002D65A0" w:rsidRP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 w:rsidRPr="002D65A0">
              <w:t>dramatizuji pohádku, scénku</w:t>
            </w:r>
          </w:p>
          <w:p w:rsidR="002D65A0" w:rsidRP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bookmarkStart w:id="0" w:name="_GoBack"/>
            <w:bookmarkEnd w:id="0"/>
            <w:r w:rsidRPr="002D65A0">
              <w:t>recituji zpaměti říkanky, jazykolamy básně</w:t>
            </w:r>
          </w:p>
          <w:p w:rsidR="001F6EA8" w:rsidRPr="002D65A0" w:rsidRDefault="001F6EA8" w:rsidP="00120470">
            <w:pPr>
              <w:rPr>
                <w:sz w:val="24"/>
                <w:szCs w:val="24"/>
              </w:rPr>
            </w:pPr>
          </w:p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</w:tc>
        <w:tc>
          <w:tcPr>
            <w:tcW w:w="1182" w:type="dxa"/>
          </w:tcPr>
          <w:p w:rsidR="00120470" w:rsidRDefault="00120470" w:rsidP="00120470"/>
        </w:tc>
        <w:tc>
          <w:tcPr>
            <w:tcW w:w="1203" w:type="dxa"/>
          </w:tcPr>
          <w:p w:rsidR="00120470" w:rsidRDefault="00120470" w:rsidP="00120470"/>
        </w:tc>
      </w:tr>
    </w:tbl>
    <w:p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9FB"/>
    <w:multiLevelType w:val="hybridMultilevel"/>
    <w:tmpl w:val="05F4A074"/>
    <w:lvl w:ilvl="0" w:tplc="356E0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B9376C"/>
    <w:multiLevelType w:val="hybridMultilevel"/>
    <w:tmpl w:val="94C26624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6B3"/>
    <w:multiLevelType w:val="hybridMultilevel"/>
    <w:tmpl w:val="71B6EFF8"/>
    <w:lvl w:ilvl="0" w:tplc="C11CFCBC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2FD40254"/>
    <w:multiLevelType w:val="hybridMultilevel"/>
    <w:tmpl w:val="E58CB692"/>
    <w:lvl w:ilvl="0" w:tplc="0F860B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15AD"/>
    <w:multiLevelType w:val="hybridMultilevel"/>
    <w:tmpl w:val="912CED5E"/>
    <w:lvl w:ilvl="0" w:tplc="F272A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5EA3"/>
    <w:multiLevelType w:val="hybridMultilevel"/>
    <w:tmpl w:val="50D6759A"/>
    <w:lvl w:ilvl="0" w:tplc="F70E7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C4386"/>
    <w:multiLevelType w:val="hybridMultilevel"/>
    <w:tmpl w:val="1DA81FA6"/>
    <w:lvl w:ilvl="0" w:tplc="8A7E7C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E0B79"/>
    <w:multiLevelType w:val="hybridMultilevel"/>
    <w:tmpl w:val="1F763ABC"/>
    <w:lvl w:ilvl="0" w:tplc="B212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20470"/>
    <w:rsid w:val="0014302E"/>
    <w:rsid w:val="00161241"/>
    <w:rsid w:val="001F6EA8"/>
    <w:rsid w:val="002D65A0"/>
    <w:rsid w:val="00351CEB"/>
    <w:rsid w:val="00353C13"/>
    <w:rsid w:val="00437820"/>
    <w:rsid w:val="00465CC9"/>
    <w:rsid w:val="0047451A"/>
    <w:rsid w:val="004B3C76"/>
    <w:rsid w:val="004E337B"/>
    <w:rsid w:val="005072A5"/>
    <w:rsid w:val="00576978"/>
    <w:rsid w:val="006134E4"/>
    <w:rsid w:val="006536A4"/>
    <w:rsid w:val="006C44E7"/>
    <w:rsid w:val="006D5266"/>
    <w:rsid w:val="00750687"/>
    <w:rsid w:val="0075130D"/>
    <w:rsid w:val="0075659E"/>
    <w:rsid w:val="007C4BDF"/>
    <w:rsid w:val="007F3E50"/>
    <w:rsid w:val="008E6F90"/>
    <w:rsid w:val="008F5EBE"/>
    <w:rsid w:val="009520DB"/>
    <w:rsid w:val="009F27D0"/>
    <w:rsid w:val="00AA0891"/>
    <w:rsid w:val="00AB1E71"/>
    <w:rsid w:val="00B2108D"/>
    <w:rsid w:val="00B26F00"/>
    <w:rsid w:val="00B936D2"/>
    <w:rsid w:val="00D62DCE"/>
    <w:rsid w:val="00ED5EB8"/>
    <w:rsid w:val="00EF1595"/>
    <w:rsid w:val="00F958D5"/>
    <w:rsid w:val="00FB1136"/>
    <w:rsid w:val="00FC707E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FD8A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14E1-9E1A-43DB-865C-01AFE4C38B0E}">
  <ds:schemaRefs>
    <ds:schemaRef ds:uri="http://purl.org/dc/elements/1.1/"/>
    <ds:schemaRef ds:uri="http://purl.org/dc/dcmitype/"/>
    <ds:schemaRef ds:uri="5550a573-f9b8-4d10-ae18-e3f044d6417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4949D-4FEE-4D0E-9EB8-16ADEB2A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mikesova</cp:lastModifiedBy>
  <cp:revision>2</cp:revision>
  <dcterms:created xsi:type="dcterms:W3CDTF">2024-10-25T10:45:00Z</dcterms:created>
  <dcterms:modified xsi:type="dcterms:W3CDTF">2024-10-25T10:45:00Z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