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"/>
        <w:gridCol w:w="3432"/>
        <w:gridCol w:w="1182"/>
        <w:gridCol w:w="1203"/>
      </w:tblGrid>
      <w:tr w:rsidR="005072A5" w:rsidRPr="00AA0891" w:rsidTr="006134E4">
        <w:tc>
          <w:tcPr>
            <w:tcW w:w="0" w:type="auto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:rsidTr="006134E4">
        <w:trPr>
          <w:trHeight w:val="45"/>
        </w:trPr>
        <w:tc>
          <w:tcPr>
            <w:tcW w:w="0" w:type="auto"/>
          </w:tcPr>
          <w:p w:rsidR="005072A5" w:rsidRDefault="00C26D47">
            <w:r>
              <w:t>Prosinec</w:t>
            </w:r>
          </w:p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4852F3" w:rsidRDefault="004852F3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4852F3" w:rsidRDefault="00C26D47">
            <w:r>
              <w:t>leden</w:t>
            </w:r>
          </w:p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2014AE" w:rsidRDefault="002014AE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/>
          <w:p w:rsidR="007C21A0" w:rsidRDefault="007C21A0">
            <w:bookmarkStart w:id="0" w:name="_GoBack"/>
            <w:bookmarkEnd w:id="0"/>
          </w:p>
          <w:p w:rsidR="007C21A0" w:rsidRDefault="007C21A0"/>
          <w:p w:rsidR="002014AE" w:rsidRDefault="00C26D47">
            <w:r>
              <w:t>Únor</w:t>
            </w:r>
          </w:p>
        </w:tc>
        <w:tc>
          <w:tcPr>
            <w:tcW w:w="3432" w:type="dxa"/>
          </w:tcPr>
          <w:p w:rsidR="00750687" w:rsidRDefault="003D5CB7">
            <w:pPr>
              <w:rPr>
                <w:b/>
              </w:rPr>
            </w:pPr>
            <w:r>
              <w:rPr>
                <w:b/>
              </w:rPr>
              <w:lastRenderedPageBreak/>
              <w:t>Komunikační a slohová výchova</w:t>
            </w:r>
          </w:p>
          <w:p w:rsidR="004852F3" w:rsidRDefault="004219E2" w:rsidP="00B62F29">
            <w:pPr>
              <w:pStyle w:val="Odstavecseseznamem"/>
              <w:numPr>
                <w:ilvl w:val="0"/>
                <w:numId w:val="2"/>
              </w:numPr>
            </w:pPr>
            <w:r>
              <w:t>vypravování o vánočních zvycích</w:t>
            </w:r>
          </w:p>
          <w:p w:rsidR="004852F3" w:rsidRDefault="004852F3" w:rsidP="004852F3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4852F3" w:rsidRDefault="004852F3" w:rsidP="004852F3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4852F3" w:rsidRDefault="004852F3" w:rsidP="004852F3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4852F3" w:rsidRPr="004852F3" w:rsidRDefault="004852F3" w:rsidP="00987C9B">
            <w:pPr>
              <w:ind w:left="360"/>
            </w:pPr>
          </w:p>
          <w:p w:rsidR="000A0777" w:rsidRPr="004852F3" w:rsidRDefault="00B936D2">
            <w:pPr>
              <w:rPr>
                <w:b/>
              </w:rPr>
            </w:pPr>
            <w:r w:rsidRPr="00B26F00">
              <w:rPr>
                <w:b/>
              </w:rPr>
              <w:t xml:space="preserve">Jazyková výchova </w:t>
            </w:r>
          </w:p>
          <w:p w:rsidR="000A0777" w:rsidRDefault="00AD591E" w:rsidP="00FE5A5F">
            <w:pPr>
              <w:pStyle w:val="Odstavecseseznamem"/>
              <w:numPr>
                <w:ilvl w:val="0"/>
                <w:numId w:val="2"/>
              </w:numPr>
            </w:pPr>
            <w:r>
              <w:t>rozliší souhlásky měkké, tvrdé, obojetné</w:t>
            </w:r>
            <w:r w:rsidR="003D5CB7">
              <w:t xml:space="preserve"> </w:t>
            </w:r>
          </w:p>
          <w:p w:rsidR="003D5CB7" w:rsidRDefault="00AD591E" w:rsidP="00FE5A5F">
            <w:pPr>
              <w:pStyle w:val="Odstavecseseznamem"/>
              <w:numPr>
                <w:ilvl w:val="0"/>
                <w:numId w:val="2"/>
              </w:numPr>
            </w:pPr>
            <w:r>
              <w:t>rozpozná slabikotvornou</w:t>
            </w:r>
          </w:p>
          <w:p w:rsidR="00AD591E" w:rsidRDefault="00AD591E" w:rsidP="00AD591E">
            <w:pPr>
              <w:pStyle w:val="Odstavecseseznamem"/>
            </w:pPr>
            <w:r>
              <w:t>souhlásku</w:t>
            </w:r>
          </w:p>
          <w:p w:rsidR="003D5CB7" w:rsidRDefault="00AD591E" w:rsidP="00FE5A5F">
            <w:pPr>
              <w:pStyle w:val="Odstavecseseznamem"/>
              <w:numPr>
                <w:ilvl w:val="0"/>
                <w:numId w:val="2"/>
              </w:numPr>
            </w:pPr>
            <w:r>
              <w:t>rozdělí slova na slabiky</w:t>
            </w:r>
          </w:p>
          <w:p w:rsidR="003D5CB7" w:rsidRDefault="00AD591E" w:rsidP="00FE5A5F">
            <w:pPr>
              <w:pStyle w:val="Odstavecseseznamem"/>
              <w:numPr>
                <w:ilvl w:val="0"/>
                <w:numId w:val="2"/>
              </w:numPr>
            </w:pPr>
            <w:r>
              <w:t>zdůvodní pravopis po měkkých souhláskách</w:t>
            </w:r>
          </w:p>
          <w:p w:rsidR="004852F3" w:rsidRDefault="004852F3" w:rsidP="004852F3"/>
          <w:p w:rsidR="00B936D2" w:rsidRPr="00EB2011" w:rsidRDefault="004852F3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při četbě nebo přednesu literárního textu správně vyslovuje, vhodně frázuje a užívá správné tempo a melodii řeči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stručně reprodukuje obsah krátkého literárního textu 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- vyjádří pocity z přečteného literárního textu mluvenou formou nebo jednoduchými výtvarnými technikami, např. komiksem, obrázkem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čte nahlas i potichu známé i neznámé jednoduché texty 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>- odliší vyjadřování v próze a ve verších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rozumí základním literárním pojmům</w:t>
            </w:r>
          </w:p>
          <w:p w:rsidR="007C21A0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 - vymyslí závěr jednoduchého příběhu; - zaznamená klíčová místa jednoduchého literárního textu formou obrázku </w:t>
            </w:r>
          </w:p>
          <w:p w:rsidR="004852F3" w:rsidRPr="007C21A0" w:rsidRDefault="004219E2" w:rsidP="004219E2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>
              <w:t xml:space="preserve">- pracuje tvořivě s literárním textem, dramatizuje jej </w:t>
            </w:r>
          </w:p>
          <w:p w:rsidR="007C21A0" w:rsidRDefault="007C21A0" w:rsidP="007C21A0">
            <w:pPr>
              <w:rPr>
                <w:b/>
              </w:rPr>
            </w:pPr>
          </w:p>
          <w:p w:rsidR="007C21A0" w:rsidRPr="007C21A0" w:rsidRDefault="007C21A0" w:rsidP="007C21A0">
            <w:pPr>
              <w:rPr>
                <w:b/>
              </w:rPr>
            </w:pPr>
          </w:p>
          <w:p w:rsidR="004852F3" w:rsidRDefault="004852F3" w:rsidP="004852F3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987C9B" w:rsidRDefault="00B62F29" w:rsidP="004852F3">
            <w:pPr>
              <w:pStyle w:val="Odstavecseseznamem"/>
              <w:numPr>
                <w:ilvl w:val="0"/>
                <w:numId w:val="2"/>
              </w:numPr>
            </w:pPr>
            <w:r>
              <w:t>vypravuje o své rodině</w:t>
            </w:r>
          </w:p>
          <w:p w:rsidR="00987C9B" w:rsidRDefault="00987C9B" w:rsidP="00987C9B">
            <w:pPr>
              <w:pStyle w:val="Odstavecseseznamem"/>
            </w:pPr>
          </w:p>
          <w:p w:rsidR="00987C9B" w:rsidRDefault="00987C9B" w:rsidP="00987C9B">
            <w:pPr>
              <w:pStyle w:val="Odstavecseseznamem"/>
            </w:pPr>
          </w:p>
          <w:p w:rsidR="007C21A0" w:rsidRDefault="007C21A0" w:rsidP="00987C9B">
            <w:pPr>
              <w:pStyle w:val="Odstavecseseznamem"/>
            </w:pPr>
          </w:p>
          <w:p w:rsidR="007C21A0" w:rsidRDefault="007C21A0" w:rsidP="00987C9B">
            <w:pPr>
              <w:pStyle w:val="Odstavecseseznamem"/>
            </w:pPr>
          </w:p>
          <w:p w:rsidR="00987C9B" w:rsidRDefault="00987C9B" w:rsidP="00987C9B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987C9B" w:rsidRDefault="00987C9B" w:rsidP="00987C9B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987C9B" w:rsidRDefault="00987C9B" w:rsidP="00987C9B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987C9B" w:rsidRDefault="00987C9B" w:rsidP="00987C9B"/>
          <w:p w:rsidR="00987C9B" w:rsidRDefault="00987C9B" w:rsidP="00987C9B">
            <w:pPr>
              <w:rPr>
                <w:b/>
              </w:rPr>
            </w:pPr>
            <w:r w:rsidRPr="00B26F00">
              <w:rPr>
                <w:b/>
              </w:rPr>
              <w:t xml:space="preserve">Jazyková výchova </w:t>
            </w:r>
          </w:p>
          <w:p w:rsidR="00987C9B" w:rsidRPr="00AD591E" w:rsidRDefault="00AD591E" w:rsidP="00987C9B">
            <w:pPr>
              <w:pStyle w:val="Odstavecseseznamem"/>
              <w:numPr>
                <w:ilvl w:val="0"/>
                <w:numId w:val="2"/>
              </w:numPr>
            </w:pPr>
            <w:r w:rsidRPr="00AD591E">
              <w:t>zdůvodní pravopis po tvrdých souhláskách</w:t>
            </w:r>
          </w:p>
          <w:p w:rsidR="00F37BA6" w:rsidRDefault="00F37BA6" w:rsidP="00F37BA6">
            <w:pPr>
              <w:pStyle w:val="Odstavecseseznamem"/>
            </w:pPr>
          </w:p>
          <w:p w:rsidR="00F37BA6" w:rsidRDefault="00F37BA6" w:rsidP="00F37BA6">
            <w:pPr>
              <w:pStyle w:val="Odstavecseseznamem"/>
            </w:pPr>
          </w:p>
          <w:p w:rsidR="00F37BA6" w:rsidRPr="004852F3" w:rsidRDefault="00F37BA6" w:rsidP="00F37BA6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7C21A0" w:rsidRDefault="004219E2" w:rsidP="002014AE">
            <w:pPr>
              <w:pStyle w:val="Odstavecseseznamem"/>
            </w:pPr>
            <w:r>
              <w:t>při četbě nebo přednesu literárního textu správně vyslovuje, vhodně frázuje a užívá správné tempo a melodii řeči</w:t>
            </w:r>
          </w:p>
          <w:p w:rsidR="007C21A0" w:rsidRDefault="004219E2" w:rsidP="002014AE">
            <w:pPr>
              <w:pStyle w:val="Odstavecseseznamem"/>
            </w:pPr>
            <w:r>
              <w:t xml:space="preserve"> - stručně reprodukuje obsah krátkého literárního textu</w:t>
            </w:r>
          </w:p>
          <w:p w:rsidR="007C21A0" w:rsidRDefault="004219E2" w:rsidP="002014AE">
            <w:pPr>
              <w:pStyle w:val="Odstavecseseznamem"/>
            </w:pPr>
            <w:r>
              <w:t xml:space="preserve"> - vyjádří pocity z přečteného literárního textu mluvenou formou nebo jednoduchými výtvarnými technikami, např. komiksem, obrázkem</w:t>
            </w:r>
          </w:p>
          <w:p w:rsidR="007C21A0" w:rsidRDefault="004219E2" w:rsidP="002014AE">
            <w:pPr>
              <w:pStyle w:val="Odstavecseseznamem"/>
            </w:pPr>
            <w:r>
              <w:t xml:space="preserve"> - čte nahlas i potichu známé i neznámé jednoduché texty </w:t>
            </w:r>
          </w:p>
          <w:p w:rsidR="007C21A0" w:rsidRDefault="004219E2" w:rsidP="002014AE">
            <w:pPr>
              <w:pStyle w:val="Odstavecseseznamem"/>
            </w:pPr>
            <w:r>
              <w:t xml:space="preserve">- odliší vyjadřování v próze a ve verších </w:t>
            </w:r>
          </w:p>
          <w:p w:rsidR="007C21A0" w:rsidRDefault="004219E2" w:rsidP="002014AE">
            <w:pPr>
              <w:pStyle w:val="Odstavecseseznamem"/>
            </w:pPr>
            <w:r>
              <w:t>- rozumí základním literárním pojmům</w:t>
            </w:r>
          </w:p>
          <w:p w:rsidR="007C21A0" w:rsidRDefault="004219E2" w:rsidP="002014AE">
            <w:pPr>
              <w:pStyle w:val="Odstavecseseznamem"/>
            </w:pPr>
            <w:r>
              <w:t xml:space="preserve"> - vymyslí závěr jednoduchého příběhu;</w:t>
            </w:r>
          </w:p>
          <w:p w:rsidR="007C21A0" w:rsidRDefault="004219E2" w:rsidP="002014AE">
            <w:pPr>
              <w:pStyle w:val="Odstavecseseznamem"/>
            </w:pPr>
            <w:r>
              <w:t xml:space="preserve"> - zaznamená klíčová místa jednoduchého literárního textu formou obrázku </w:t>
            </w:r>
          </w:p>
          <w:p w:rsidR="00F37BA6" w:rsidRPr="00F37BA6" w:rsidRDefault="004219E2" w:rsidP="002014AE">
            <w:pPr>
              <w:pStyle w:val="Odstavecseseznamem"/>
            </w:pPr>
            <w:r>
              <w:t xml:space="preserve">- pracuje tvořivě s literárním textem, dramatizuje jej </w:t>
            </w:r>
          </w:p>
          <w:p w:rsidR="00987C9B" w:rsidRPr="00987C9B" w:rsidRDefault="00987C9B" w:rsidP="00987C9B">
            <w:pPr>
              <w:pStyle w:val="Odstavecseseznamem"/>
            </w:pPr>
          </w:p>
          <w:p w:rsidR="004852F3" w:rsidRDefault="002014AE" w:rsidP="004852F3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2014AE" w:rsidRDefault="00B62F29" w:rsidP="00B62F29">
            <w:pPr>
              <w:pStyle w:val="Odstavecseseznamem"/>
              <w:numPr>
                <w:ilvl w:val="0"/>
                <w:numId w:val="2"/>
              </w:numPr>
            </w:pPr>
            <w:r>
              <w:t>popíše zví</w:t>
            </w:r>
            <w:r w:rsidR="004219E2">
              <w:t>ř</w:t>
            </w:r>
            <w:r>
              <w:t>e</w:t>
            </w:r>
          </w:p>
          <w:p w:rsidR="00FA7667" w:rsidRDefault="00FA7667" w:rsidP="00FA7667"/>
          <w:p w:rsidR="00FA7667" w:rsidRDefault="00FA7667" w:rsidP="00FA7667">
            <w:pPr>
              <w:rPr>
                <w:b/>
              </w:rPr>
            </w:pPr>
            <w:r w:rsidRPr="004852F3">
              <w:rPr>
                <w:b/>
              </w:rPr>
              <w:t>Písemný projev</w:t>
            </w:r>
          </w:p>
          <w:p w:rsidR="00FA7667" w:rsidRDefault="00FA7667" w:rsidP="00FA7667">
            <w:pPr>
              <w:pStyle w:val="Odstavecseseznamem"/>
              <w:numPr>
                <w:ilvl w:val="0"/>
                <w:numId w:val="2"/>
              </w:numPr>
            </w:pPr>
            <w:r>
              <w:t>píše správně tvary písmen a číslic</w:t>
            </w:r>
          </w:p>
          <w:p w:rsidR="00FA7667" w:rsidRDefault="00FA7667" w:rsidP="00FA7667">
            <w:pPr>
              <w:pStyle w:val="Odstavecseseznamem"/>
              <w:numPr>
                <w:ilvl w:val="0"/>
                <w:numId w:val="2"/>
              </w:numPr>
            </w:pPr>
            <w:r>
              <w:t>uplatňuje hygienické zásady při psaní</w:t>
            </w:r>
          </w:p>
          <w:p w:rsidR="00FA7667" w:rsidRDefault="00FA7667" w:rsidP="00FA7667"/>
          <w:p w:rsidR="00FA7667" w:rsidRDefault="00FA7667" w:rsidP="00FA7667">
            <w:pPr>
              <w:rPr>
                <w:b/>
              </w:rPr>
            </w:pPr>
            <w:r w:rsidRPr="00B26F00">
              <w:rPr>
                <w:b/>
              </w:rPr>
              <w:lastRenderedPageBreak/>
              <w:t xml:space="preserve">Jazyková výchova </w:t>
            </w:r>
          </w:p>
          <w:p w:rsidR="00FA7667" w:rsidRDefault="00BC5BFA" w:rsidP="00BC5BFA">
            <w:pPr>
              <w:pStyle w:val="Odstavecseseznamem"/>
              <w:numPr>
                <w:ilvl w:val="0"/>
                <w:numId w:val="2"/>
              </w:numPr>
            </w:pPr>
            <w:r>
              <w:t>rozpozná tvary téhož slova</w:t>
            </w:r>
          </w:p>
          <w:p w:rsidR="00BC5BFA" w:rsidRDefault="00B62F29" w:rsidP="00BC5BFA">
            <w:pPr>
              <w:pStyle w:val="Odstavecseseznamem"/>
              <w:numPr>
                <w:ilvl w:val="0"/>
                <w:numId w:val="2"/>
              </w:numPr>
            </w:pPr>
            <w:r>
              <w:t xml:space="preserve">v textu </w:t>
            </w:r>
            <w:r w:rsidR="00BC5BFA">
              <w:t>rozpozná slova příbuzná</w:t>
            </w:r>
          </w:p>
          <w:p w:rsidR="007C21A0" w:rsidRDefault="007C21A0" w:rsidP="007C21A0"/>
          <w:p w:rsidR="007C21A0" w:rsidRDefault="007C21A0" w:rsidP="007C21A0"/>
          <w:p w:rsidR="007C21A0" w:rsidRDefault="007C21A0" w:rsidP="007C21A0"/>
          <w:p w:rsidR="007C21A0" w:rsidRDefault="007C21A0" w:rsidP="007C21A0"/>
          <w:p w:rsidR="00BC5BFA" w:rsidRDefault="00BC5BFA" w:rsidP="00BC5BFA">
            <w:pPr>
              <w:pStyle w:val="Odstavecseseznamem"/>
              <w:numPr>
                <w:ilvl w:val="0"/>
                <w:numId w:val="2"/>
              </w:numPr>
            </w:pPr>
            <w:r>
              <w:t>utvoří tvary téhož slova ve správném tvaru</w:t>
            </w:r>
          </w:p>
          <w:p w:rsidR="00B62F29" w:rsidRDefault="00B62F29" w:rsidP="00BC5BFA">
            <w:pPr>
              <w:pStyle w:val="Odstavecseseznamem"/>
              <w:numPr>
                <w:ilvl w:val="0"/>
                <w:numId w:val="2"/>
              </w:numPr>
            </w:pPr>
            <w:r>
              <w:t>vytvoří ke slovům slova příbuzná</w:t>
            </w:r>
          </w:p>
          <w:p w:rsidR="00B62F29" w:rsidRDefault="00B62F29" w:rsidP="00BC5BFA">
            <w:pPr>
              <w:pStyle w:val="Odstavecseseznamem"/>
              <w:numPr>
                <w:ilvl w:val="0"/>
                <w:numId w:val="2"/>
              </w:numPr>
            </w:pPr>
            <w:r>
              <w:t xml:space="preserve">zdůvodní pravopis párových souhlásek na konci a uprostřed </w:t>
            </w:r>
            <w:proofErr w:type="gramStart"/>
            <w:r>
              <w:t>slova( souhlásky</w:t>
            </w:r>
            <w:proofErr w:type="gramEnd"/>
            <w:r>
              <w:t xml:space="preserve"> znělé, neznělé)</w:t>
            </w:r>
          </w:p>
          <w:p w:rsidR="00EB2011" w:rsidRDefault="00EB2011" w:rsidP="00EB2011"/>
          <w:p w:rsidR="00EB2011" w:rsidRDefault="00EB2011" w:rsidP="00EB2011">
            <w:pPr>
              <w:rPr>
                <w:b/>
              </w:rPr>
            </w:pPr>
            <w:r w:rsidRPr="004852F3">
              <w:rPr>
                <w:b/>
              </w:rPr>
              <w:t>Literární výchova</w:t>
            </w:r>
          </w:p>
          <w:p w:rsidR="004219E2" w:rsidRDefault="004219E2" w:rsidP="00EB2011">
            <w:pPr>
              <w:pStyle w:val="Odstavecseseznamem"/>
            </w:pPr>
            <w:r>
              <w:t>při četbě nebo přednesu literárního textu správně vyslovuje, vhodně frázuje a užívá správné tempo a melodii řeči</w:t>
            </w:r>
          </w:p>
          <w:p w:rsidR="004219E2" w:rsidRDefault="004219E2" w:rsidP="00EB2011">
            <w:pPr>
              <w:pStyle w:val="Odstavecseseznamem"/>
            </w:pPr>
            <w:r>
              <w:t xml:space="preserve"> - stručně reprodukuje obsah krátkého literárního textu - vyjádří pocity z přečteného literárního textu mluvenou formou nebo jednoduchými výtvarnými technikami, např. komiksem, obrázkem</w:t>
            </w:r>
          </w:p>
          <w:p w:rsidR="004219E2" w:rsidRDefault="004219E2" w:rsidP="00EB2011">
            <w:pPr>
              <w:pStyle w:val="Odstavecseseznamem"/>
            </w:pPr>
            <w:r>
              <w:t xml:space="preserve"> - čte nahlas i potichu známé i neznámé jednoduché texty </w:t>
            </w:r>
          </w:p>
          <w:p w:rsidR="004219E2" w:rsidRDefault="004219E2" w:rsidP="00EB2011">
            <w:pPr>
              <w:pStyle w:val="Odstavecseseznamem"/>
            </w:pPr>
            <w:r>
              <w:t>- odliší vyjadřování v próze a ve verších</w:t>
            </w:r>
          </w:p>
          <w:p w:rsidR="004219E2" w:rsidRDefault="004219E2" w:rsidP="00EB2011">
            <w:pPr>
              <w:pStyle w:val="Odstavecseseznamem"/>
            </w:pPr>
            <w:r>
              <w:t xml:space="preserve"> - rozumí základním literárním pojmům</w:t>
            </w:r>
          </w:p>
          <w:p w:rsidR="004219E2" w:rsidRDefault="004219E2" w:rsidP="00EB2011">
            <w:pPr>
              <w:pStyle w:val="Odstavecseseznamem"/>
            </w:pPr>
            <w:r>
              <w:t xml:space="preserve"> - vymyslí závěr jednoduchého příběhu;</w:t>
            </w:r>
          </w:p>
          <w:p w:rsidR="004219E2" w:rsidRDefault="004219E2" w:rsidP="00EB2011">
            <w:pPr>
              <w:pStyle w:val="Odstavecseseznamem"/>
            </w:pPr>
            <w:r>
              <w:t xml:space="preserve"> - zaznamená klíčová místa jednoduchého literárního textu formou obrázku </w:t>
            </w:r>
          </w:p>
          <w:p w:rsidR="00EB2011" w:rsidRDefault="004219E2" w:rsidP="00EB2011">
            <w:pPr>
              <w:pStyle w:val="Odstavecseseznamem"/>
            </w:pPr>
            <w:r>
              <w:t xml:space="preserve">- pracuje tvořivě s literárním textem, dramatizuje jej </w:t>
            </w:r>
          </w:p>
          <w:p w:rsidR="00EB2011" w:rsidRDefault="00EB2011" w:rsidP="00EB2011">
            <w:pPr>
              <w:pStyle w:val="Odstavecseseznamem"/>
            </w:pPr>
          </w:p>
          <w:p w:rsidR="002014AE" w:rsidRPr="002014AE" w:rsidRDefault="002014AE" w:rsidP="00FA7667"/>
          <w:p w:rsidR="00B936D2" w:rsidRDefault="00B936D2"/>
          <w:p w:rsidR="0011080D" w:rsidRDefault="0011080D"/>
          <w:p w:rsidR="005072A5" w:rsidRDefault="00353C13" w:rsidP="007C4BDF">
            <w:r>
              <w:t xml:space="preserve">                  </w:t>
            </w:r>
            <w:r w:rsidR="00D62DCE">
              <w:t xml:space="preserve"> </w:t>
            </w:r>
            <w:r>
              <w:t xml:space="preserve"> </w:t>
            </w:r>
          </w:p>
        </w:tc>
        <w:tc>
          <w:tcPr>
            <w:tcW w:w="1182" w:type="dxa"/>
          </w:tcPr>
          <w:p w:rsidR="005072A5" w:rsidRDefault="005072A5"/>
        </w:tc>
        <w:tc>
          <w:tcPr>
            <w:tcW w:w="1203" w:type="dxa"/>
          </w:tcPr>
          <w:p w:rsidR="005072A5" w:rsidRDefault="005072A5"/>
        </w:tc>
      </w:tr>
    </w:tbl>
    <w:p w:rsidR="00B2108D" w:rsidRDefault="006536A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B2108D" w:rsidSect="007C21A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90C"/>
    <w:multiLevelType w:val="multilevel"/>
    <w:tmpl w:val="F76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221B02"/>
    <w:multiLevelType w:val="multilevel"/>
    <w:tmpl w:val="B3B8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6C8474E"/>
    <w:multiLevelType w:val="multilevel"/>
    <w:tmpl w:val="76FE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30FEE"/>
    <w:multiLevelType w:val="multilevel"/>
    <w:tmpl w:val="908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E6B8F"/>
    <w:multiLevelType w:val="multilevel"/>
    <w:tmpl w:val="256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E3452"/>
    <w:multiLevelType w:val="multilevel"/>
    <w:tmpl w:val="F38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453A1"/>
    <w:multiLevelType w:val="multilevel"/>
    <w:tmpl w:val="1F6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306C9"/>
    <w:multiLevelType w:val="multilevel"/>
    <w:tmpl w:val="187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9C736C"/>
    <w:multiLevelType w:val="multilevel"/>
    <w:tmpl w:val="B262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943E74"/>
    <w:multiLevelType w:val="multilevel"/>
    <w:tmpl w:val="51B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5523D"/>
    <w:multiLevelType w:val="multilevel"/>
    <w:tmpl w:val="8B8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EB7051"/>
    <w:multiLevelType w:val="multilevel"/>
    <w:tmpl w:val="530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1B73C9"/>
    <w:multiLevelType w:val="multilevel"/>
    <w:tmpl w:val="841E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F5563"/>
    <w:multiLevelType w:val="multilevel"/>
    <w:tmpl w:val="0F8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F593C"/>
    <w:multiLevelType w:val="multilevel"/>
    <w:tmpl w:val="1A5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257CB0"/>
    <w:multiLevelType w:val="multilevel"/>
    <w:tmpl w:val="6760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623C53"/>
    <w:multiLevelType w:val="multilevel"/>
    <w:tmpl w:val="0950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02106B"/>
    <w:multiLevelType w:val="multilevel"/>
    <w:tmpl w:val="1D9E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F0324"/>
    <w:multiLevelType w:val="multilevel"/>
    <w:tmpl w:val="6D6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411A8"/>
    <w:multiLevelType w:val="multilevel"/>
    <w:tmpl w:val="0A0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1366FB"/>
    <w:multiLevelType w:val="multilevel"/>
    <w:tmpl w:val="147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8037B"/>
    <w:multiLevelType w:val="multilevel"/>
    <w:tmpl w:val="8B9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6A2CBA"/>
    <w:multiLevelType w:val="multilevel"/>
    <w:tmpl w:val="15D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E51408"/>
    <w:multiLevelType w:val="multilevel"/>
    <w:tmpl w:val="319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416430"/>
    <w:multiLevelType w:val="multilevel"/>
    <w:tmpl w:val="8C4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983BC9"/>
    <w:multiLevelType w:val="multilevel"/>
    <w:tmpl w:val="85AC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981D39"/>
    <w:multiLevelType w:val="multilevel"/>
    <w:tmpl w:val="A81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71A55"/>
    <w:multiLevelType w:val="multilevel"/>
    <w:tmpl w:val="D6A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5F461A"/>
    <w:multiLevelType w:val="multilevel"/>
    <w:tmpl w:val="0FD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B412F0"/>
    <w:multiLevelType w:val="hybridMultilevel"/>
    <w:tmpl w:val="8F288C8A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775B7"/>
    <w:multiLevelType w:val="multilevel"/>
    <w:tmpl w:val="8BA2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16"/>
  </w:num>
  <w:num w:numId="6">
    <w:abstractNumId w:val="23"/>
  </w:num>
  <w:num w:numId="7">
    <w:abstractNumId w:val="22"/>
  </w:num>
  <w:num w:numId="8">
    <w:abstractNumId w:val="9"/>
  </w:num>
  <w:num w:numId="9">
    <w:abstractNumId w:val="8"/>
  </w:num>
  <w:num w:numId="10">
    <w:abstractNumId w:val="19"/>
  </w:num>
  <w:num w:numId="11">
    <w:abstractNumId w:val="0"/>
  </w:num>
  <w:num w:numId="12">
    <w:abstractNumId w:val="3"/>
  </w:num>
  <w:num w:numId="13">
    <w:abstractNumId w:val="24"/>
  </w:num>
  <w:num w:numId="14">
    <w:abstractNumId w:val="30"/>
  </w:num>
  <w:num w:numId="15">
    <w:abstractNumId w:val="13"/>
  </w:num>
  <w:num w:numId="16">
    <w:abstractNumId w:val="1"/>
  </w:num>
  <w:num w:numId="17">
    <w:abstractNumId w:val="25"/>
  </w:num>
  <w:num w:numId="18">
    <w:abstractNumId w:val="32"/>
  </w:num>
  <w:num w:numId="19">
    <w:abstractNumId w:val="17"/>
  </w:num>
  <w:num w:numId="20">
    <w:abstractNumId w:val="4"/>
  </w:num>
  <w:num w:numId="21">
    <w:abstractNumId w:val="5"/>
  </w:num>
  <w:num w:numId="22">
    <w:abstractNumId w:val="26"/>
  </w:num>
  <w:num w:numId="23">
    <w:abstractNumId w:val="6"/>
  </w:num>
  <w:num w:numId="24">
    <w:abstractNumId w:val="20"/>
  </w:num>
  <w:num w:numId="25">
    <w:abstractNumId w:val="21"/>
  </w:num>
  <w:num w:numId="26">
    <w:abstractNumId w:val="7"/>
  </w:num>
  <w:num w:numId="27">
    <w:abstractNumId w:val="27"/>
  </w:num>
  <w:num w:numId="28">
    <w:abstractNumId w:val="12"/>
  </w:num>
  <w:num w:numId="29">
    <w:abstractNumId w:val="10"/>
  </w:num>
  <w:num w:numId="30">
    <w:abstractNumId w:val="28"/>
  </w:num>
  <w:num w:numId="31">
    <w:abstractNumId w:val="29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A0777"/>
    <w:rsid w:val="0011080D"/>
    <w:rsid w:val="00120470"/>
    <w:rsid w:val="0014302E"/>
    <w:rsid w:val="002014AE"/>
    <w:rsid w:val="00353C13"/>
    <w:rsid w:val="003D5CB7"/>
    <w:rsid w:val="004219E2"/>
    <w:rsid w:val="00437820"/>
    <w:rsid w:val="00465CC9"/>
    <w:rsid w:val="004852F3"/>
    <w:rsid w:val="004B3C76"/>
    <w:rsid w:val="004E337B"/>
    <w:rsid w:val="005072A5"/>
    <w:rsid w:val="00576978"/>
    <w:rsid w:val="006134E4"/>
    <w:rsid w:val="006536A4"/>
    <w:rsid w:val="006C44E7"/>
    <w:rsid w:val="006D5266"/>
    <w:rsid w:val="00750687"/>
    <w:rsid w:val="0075130D"/>
    <w:rsid w:val="0075659E"/>
    <w:rsid w:val="007C21A0"/>
    <w:rsid w:val="007C4BDF"/>
    <w:rsid w:val="007F3E50"/>
    <w:rsid w:val="008E6F90"/>
    <w:rsid w:val="008F5EBE"/>
    <w:rsid w:val="009520DB"/>
    <w:rsid w:val="00987C9B"/>
    <w:rsid w:val="009F27D0"/>
    <w:rsid w:val="00AA0891"/>
    <w:rsid w:val="00AB1E71"/>
    <w:rsid w:val="00AD591E"/>
    <w:rsid w:val="00B2108D"/>
    <w:rsid w:val="00B26F00"/>
    <w:rsid w:val="00B62F29"/>
    <w:rsid w:val="00B936D2"/>
    <w:rsid w:val="00BC5BFA"/>
    <w:rsid w:val="00C26D47"/>
    <w:rsid w:val="00D62DCE"/>
    <w:rsid w:val="00DE706D"/>
    <w:rsid w:val="00EB2011"/>
    <w:rsid w:val="00EF1595"/>
    <w:rsid w:val="00F37BA6"/>
    <w:rsid w:val="00F958D5"/>
    <w:rsid w:val="00FA7667"/>
    <w:rsid w:val="00FB1136"/>
    <w:rsid w:val="00FC707E"/>
    <w:rsid w:val="00F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3763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DE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06D"/>
  </w:style>
  <w:style w:type="character" w:customStyle="1" w:styleId="eop">
    <w:name w:val="eop"/>
    <w:basedOn w:val="Standardnpsmoodstavce"/>
    <w:rsid w:val="00DE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2D8DF-6A02-44B0-90A6-06039273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2</cp:revision>
  <dcterms:created xsi:type="dcterms:W3CDTF">2026-01-05T19:31:00Z</dcterms:created>
  <dcterms:modified xsi:type="dcterms:W3CDTF">2026-01-05T19:31:00Z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